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E" w:rsidRPr="00791F18" w:rsidRDefault="007D1A4E" w:rsidP="00791F18">
      <w:pPr>
        <w:spacing w:after="0"/>
        <w:jc w:val="both"/>
        <w:rPr>
          <w:rFonts w:ascii="Times New Roman" w:hAnsi="Times New Roman" w:cs="Times New Roman"/>
        </w:rPr>
      </w:pPr>
    </w:p>
    <w:p w:rsidR="00791F18" w:rsidRPr="00791F18" w:rsidRDefault="00791F18" w:rsidP="00791F18">
      <w:pPr>
        <w:spacing w:after="0"/>
        <w:jc w:val="both"/>
        <w:rPr>
          <w:rFonts w:ascii="Times New Roman" w:hAnsi="Times New Roman" w:cs="Times New Roman"/>
        </w:rPr>
      </w:pP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48"/>
          <w:szCs w:val="48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bCs/>
          <w:color w:val="3B4256"/>
          <w:sz w:val="48"/>
          <w:szCs w:val="48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Становление льда: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Основным условием безопасного пребывания человека на льду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является соответствие толщины льда прилагаемой нагрузке: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- </w:t>
      </w:r>
      <w:r w:rsidRPr="00791F18">
        <w:rPr>
          <w:rFonts w:ascii="Times New Roman" w:eastAsia="Times New Roman" w:hAnsi="Times New Roman" w:cs="Times New Roman"/>
          <w:b/>
          <w:color w:val="3B4256"/>
          <w:sz w:val="33"/>
          <w:szCs w:val="33"/>
          <w:lang w:eastAsia="ru-RU"/>
        </w:rPr>
        <w:t>безопасная толщина льда для одного человека не менее 7 см</w:t>
      </w: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lastRenderedPageBreak/>
        <w:t xml:space="preserve">- </w:t>
      </w:r>
      <w:r w:rsidRPr="00791F18">
        <w:rPr>
          <w:rFonts w:ascii="Times New Roman" w:eastAsia="Times New Roman" w:hAnsi="Times New Roman" w:cs="Times New Roman"/>
          <w:b/>
          <w:color w:val="3B4256"/>
          <w:sz w:val="33"/>
          <w:szCs w:val="33"/>
          <w:lang w:eastAsia="ru-RU"/>
        </w:rPr>
        <w:t>безопасная толщина льда для сооружения катка 12 см и более;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color w:val="3B4256"/>
          <w:sz w:val="33"/>
          <w:szCs w:val="33"/>
          <w:lang w:eastAsia="ru-RU"/>
        </w:rPr>
        <w:t>- безопасная толщина льда для сооружения пешей переправы 15 см и более</w:t>
      </w: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- </w:t>
      </w:r>
      <w:r w:rsidRPr="00791F18">
        <w:rPr>
          <w:rFonts w:ascii="Times New Roman" w:eastAsia="Times New Roman" w:hAnsi="Times New Roman" w:cs="Times New Roman"/>
          <w:b/>
          <w:color w:val="3B4256"/>
          <w:sz w:val="33"/>
          <w:szCs w:val="33"/>
          <w:lang w:eastAsia="ru-RU"/>
        </w:rPr>
        <w:t>безопасная толщина льда для проезда автомобилей, организации массовых спортивных и праздничных мероприятий 30 см и более.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Время безопасного пребывания человека в воде: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при температуре воды 24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°С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время безопасного пребывания составляет 7-9 часов;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при температуре воды 5-15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°С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– от 3,5 часов до 4,5 часов;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температура воды 2-3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°С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оказывается смертельной для человека через 10-15 мин;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при температуре воды менее 2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°С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– смерть может наступить через 5-8 мин.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Правила поведения на льду: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4. При вынужденном переходе водоема безопаснее всего придерживаться проторенных троп. Но если их нет, надо перед </w:t>
      </w: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lastRenderedPageBreak/>
        <w:t>тем, как спуститься на лед, очень внимательно осмотреться и наметить предстоящий маршрут.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5. При переходе водоема группой необходимо соблюдать дистанцию друг от друга (5-6 м).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Советы рыболовам: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3. Определить с берега маршрут движения.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lastRenderedPageBreak/>
        <w:t>5. Не выходите на темные участки льда – они быстрее прогреваются на солнце и, естественно, быстрее тают.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10. Не подходите к другим рыболовам ближе, чем на 3 метра.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13. Быстро покиньте опасное место, если из пробитой лунки начинает бить фонтаном вода.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16. Не делайте около себя много лунок и не делайте лунки на переправах (тропинках).</w:t>
      </w:r>
    </w:p>
    <w:p w:rsidR="00D26875" w:rsidRPr="00791F18" w:rsidRDefault="00D26875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 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proofErr w:type="spellStart"/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lastRenderedPageBreak/>
        <w:t>Самоспасение</w:t>
      </w:r>
      <w:proofErr w:type="spellEnd"/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не поддавайтесь панике;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широко раскиньте руки, чтобы не погрузиться с головой под воду;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зовите на помощь;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находясь на плаву, следует голову держать как можно выше над водой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- добравшись до </w:t>
      </w:r>
      <w:proofErr w:type="spell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плавсредства</w:t>
      </w:r>
      <w:proofErr w:type="spell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Если вы оказываете помощь: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подходите к полынье очень осторожно, лучше подползать;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i/>
          <w:iCs/>
          <w:color w:val="3B4256"/>
          <w:sz w:val="33"/>
          <w:lang w:eastAsia="ru-RU"/>
        </w:rPr>
        <w:t>Первая помощь при утоплении: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перенести пострадавшего на безопасное место, согреть;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повернуть утонувшего лицом вниз и опустить голову ниже таза;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- доставить пострадавшего в медицинское учреждение.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40"/>
          <w:szCs w:val="40"/>
          <w:lang w:eastAsia="ru-RU"/>
        </w:rPr>
      </w:pPr>
      <w:r w:rsidRPr="00791F18">
        <w:rPr>
          <w:rFonts w:ascii="Times New Roman" w:eastAsia="Times New Roman" w:hAnsi="Times New Roman" w:cs="Times New Roman"/>
          <w:b/>
          <w:i/>
          <w:iCs/>
          <w:color w:val="3B4256"/>
          <w:sz w:val="40"/>
          <w:szCs w:val="40"/>
          <w:lang w:eastAsia="ru-RU"/>
        </w:rPr>
        <w:t>Отогревание пострадавшего: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lastRenderedPageBreak/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холодовый</w:t>
      </w:r>
      <w:proofErr w:type="spell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шок», развивающийся иногда 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в первые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5-15 мин после погружения в воду;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холодовых</w:t>
      </w:r>
      <w:proofErr w:type="spell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 xml:space="preserve"> рецепторов кожи;</w:t>
      </w:r>
    </w:p>
    <w:p w:rsidR="00791F18" w:rsidRPr="00791F18" w:rsidRDefault="00791F18" w:rsidP="00791F18">
      <w:pPr>
        <w:shd w:val="clear" w:color="auto" w:fill="FFFFFF"/>
        <w:spacing w:after="0" w:line="5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bdr w:val="none" w:sz="0" w:space="0" w:color="auto" w:frame="1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bdr w:val="none" w:sz="0" w:space="0" w:color="auto" w:frame="1"/>
          <w:lang w:eastAsia="ru-RU"/>
        </w:rPr>
        <w:t>терпящий</w:t>
      </w:r>
      <w:proofErr w:type="gramEnd"/>
      <w:r w:rsidRPr="00791F18">
        <w:rPr>
          <w:rFonts w:ascii="Times New Roman" w:eastAsia="Times New Roman" w:hAnsi="Times New Roman" w:cs="Times New Roman"/>
          <w:color w:val="3B4256"/>
          <w:sz w:val="33"/>
          <w:szCs w:val="33"/>
          <w:bdr w:val="none" w:sz="0" w:space="0" w:color="auto" w:frame="1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791F18" w:rsidRPr="00791F18" w:rsidRDefault="00791F18" w:rsidP="00791F18">
      <w:pPr>
        <w:spacing w:after="0"/>
        <w:jc w:val="both"/>
        <w:rPr>
          <w:rFonts w:ascii="Times New Roman" w:hAnsi="Times New Roman" w:cs="Times New Roman"/>
        </w:rPr>
      </w:pPr>
    </w:p>
    <w:sectPr w:rsidR="00791F18" w:rsidRPr="00791F18" w:rsidSect="007D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91F18"/>
    <w:rsid w:val="001C641F"/>
    <w:rsid w:val="00791F18"/>
    <w:rsid w:val="007D1A4E"/>
    <w:rsid w:val="00D2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4E"/>
  </w:style>
  <w:style w:type="paragraph" w:styleId="1">
    <w:name w:val="heading 1"/>
    <w:basedOn w:val="a"/>
    <w:link w:val="10"/>
    <w:uiPriority w:val="9"/>
    <w:qFormat/>
    <w:rsid w:val="0079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F18"/>
    <w:rPr>
      <w:b/>
      <w:bCs/>
    </w:rPr>
  </w:style>
  <w:style w:type="character" w:styleId="a5">
    <w:name w:val="Emphasis"/>
    <w:basedOn w:val="a0"/>
    <w:uiPriority w:val="20"/>
    <w:qFormat/>
    <w:rsid w:val="00791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606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2021-11-09T08:13:00Z</dcterms:created>
  <dcterms:modified xsi:type="dcterms:W3CDTF">2021-12-08T12:37:00Z</dcterms:modified>
</cp:coreProperties>
</file>